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5E1AD3" w:rsidTr="009624E6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5E1AD3" w:rsidRDefault="005E1AD3" w:rsidP="009624E6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5E1AD3" w:rsidRDefault="005E1AD3" w:rsidP="009624E6">
            <w:pPr>
              <w:ind w:left="-61"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 MINERAL TITLE AREA</w:t>
            </w:r>
          </w:p>
        </w:tc>
      </w:tr>
      <w:tr w:rsidR="005E1AD3" w:rsidTr="009624E6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1AD3" w:rsidRDefault="005E1AD3" w:rsidP="009624E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1AD3" w:rsidRDefault="005E1AD3" w:rsidP="009624E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28765</w:t>
            </w:r>
          </w:p>
        </w:tc>
      </w:tr>
      <w:tr w:rsidR="005E1AD3" w:rsidTr="009624E6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1AD3" w:rsidRDefault="005E1AD3" w:rsidP="009624E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1AD3" w:rsidRDefault="005E1AD3" w:rsidP="009624E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15 November 2018</w:t>
            </w:r>
          </w:p>
        </w:tc>
      </w:tr>
      <w:tr w:rsidR="005E1AD3" w:rsidTr="009624E6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1AD3" w:rsidRDefault="005E1AD3" w:rsidP="009624E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1AD3" w:rsidRDefault="005E1AD3" w:rsidP="009624E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 Blocks, 13.17 km²</w:t>
            </w:r>
          </w:p>
        </w:tc>
      </w:tr>
      <w:tr w:rsidR="005E1AD3" w:rsidTr="009624E6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1AD3" w:rsidRDefault="005E1AD3" w:rsidP="009624E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1AD3" w:rsidRDefault="005E1AD3" w:rsidP="009624E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VICTORIA RIVER DOWNS</w:t>
            </w:r>
          </w:p>
        </w:tc>
      </w:tr>
      <w:tr w:rsidR="005E1AD3" w:rsidTr="009624E6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1AD3" w:rsidRDefault="005E1AD3" w:rsidP="009624E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1AD3" w:rsidRDefault="005E1AD3" w:rsidP="009624E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AUSTRALIA MINING &amp; GEMSTONE CO. PTY LTD [ACN. 114 395 247]</w:t>
            </w:r>
          </w:p>
        </w:tc>
      </w:tr>
      <w:tr w:rsidR="005E1AD3" w:rsidTr="009624E6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5E1AD3" w:rsidRDefault="005E1AD3" w:rsidP="009624E6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1F37347D" wp14:editId="23E5743B">
                  <wp:extent cx="2281555" cy="2272665"/>
                  <wp:effectExtent l="0" t="0" r="4445" b="0"/>
                  <wp:docPr id="1" name="Picture 1" descr="K:\Mapping\MapImage\13899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3899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1555" cy="2272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1AD3" w:rsidTr="009624E6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5E1AD3" w:rsidRDefault="005E1AD3" w:rsidP="009624E6"/>
        </w:tc>
      </w:tr>
    </w:tbl>
    <w:p w:rsidR="00E27537" w:rsidRDefault="00E27537" w:rsidP="009506A3">
      <w:pPr>
        <w:rPr>
          <w:rFonts w:ascii="Calibri" w:hAnsi="Calibri" w:cs="Calibri"/>
        </w:rPr>
      </w:pPr>
    </w:p>
    <w:p w:rsidR="005E1AD3" w:rsidRDefault="005E1AD3" w:rsidP="005E1AD3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518/18</w:t>
      </w:r>
    </w:p>
    <w:p w:rsidR="005E1AD3" w:rsidRDefault="005E1AD3" w:rsidP="009506A3">
      <w:pPr>
        <w:rPr>
          <w:rFonts w:ascii="Calibri" w:hAnsi="Calibri" w:cs="Calibri"/>
        </w:rPr>
      </w:pPr>
    </w:p>
    <w:p w:rsidR="005E1AD3" w:rsidRDefault="005E1AD3" w:rsidP="009506A3">
      <w:pPr>
        <w:rPr>
          <w:rFonts w:ascii="Calibri" w:hAnsi="Calibri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1"/>
        <w:gridCol w:w="2126"/>
      </w:tblGrid>
      <w:tr w:rsidR="005E1AD3" w:rsidTr="005E1AD3">
        <w:trPr>
          <w:trHeight w:val="414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1AD3" w:rsidRDefault="005E1AD3">
            <w:pPr>
              <w:pStyle w:val="Heading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5E1AD3" w:rsidRDefault="005E1AD3">
            <w:pPr>
              <w:ind w:left="-61"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 MINERAL TITLE AREA</w:t>
            </w:r>
          </w:p>
        </w:tc>
      </w:tr>
      <w:tr w:rsidR="005E1AD3" w:rsidTr="005E1AD3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E1AD3" w:rsidRDefault="005E1AD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E1AD3" w:rsidRDefault="005E1AD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28766</w:t>
            </w:r>
          </w:p>
        </w:tc>
      </w:tr>
      <w:tr w:rsidR="005E1AD3" w:rsidTr="005E1AD3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E1AD3" w:rsidRDefault="005E1AD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E1AD3" w:rsidRDefault="005E1AD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15 November 2018</w:t>
            </w:r>
          </w:p>
        </w:tc>
      </w:tr>
      <w:tr w:rsidR="005E1AD3" w:rsidTr="005E1AD3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E1AD3" w:rsidRDefault="005E1AD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E1AD3" w:rsidRDefault="005E1AD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6 Blocks, 19.79 km²</w:t>
            </w:r>
          </w:p>
        </w:tc>
      </w:tr>
      <w:tr w:rsidR="005E1AD3" w:rsidTr="005E1AD3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E1AD3" w:rsidRDefault="005E1AD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E1AD3" w:rsidRDefault="005E1AD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HUMBERT</w:t>
            </w:r>
          </w:p>
        </w:tc>
      </w:tr>
      <w:tr w:rsidR="005E1AD3" w:rsidTr="005E1AD3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E1AD3" w:rsidRDefault="005E1AD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E1AD3" w:rsidRDefault="005E1AD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AUSTRALIA MINING &amp; GEMSTONE CO. PTY LTD [ACN. 114 395 247]</w:t>
            </w:r>
          </w:p>
        </w:tc>
      </w:tr>
      <w:tr w:rsidR="005E1AD3" w:rsidTr="005E1AD3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1AD3" w:rsidRDefault="005E1AD3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90445" cy="2290445"/>
                  <wp:effectExtent l="0" t="0" r="0" b="0"/>
                  <wp:docPr id="2" name="Picture 2" descr="1390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390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0445" cy="2290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1AD3" w:rsidTr="005E1AD3">
        <w:trPr>
          <w:trHeight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D3" w:rsidRDefault="005E1AD3"/>
        </w:tc>
      </w:tr>
    </w:tbl>
    <w:p w:rsidR="005E1AD3" w:rsidRDefault="005E1AD3" w:rsidP="009506A3">
      <w:pPr>
        <w:rPr>
          <w:rFonts w:ascii="Calibri" w:hAnsi="Calibri" w:cs="Calibri"/>
        </w:rPr>
      </w:pPr>
    </w:p>
    <w:p w:rsidR="00E27537" w:rsidRDefault="005E1AD3" w:rsidP="005E1AD3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519/18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5E1AD3" w:rsidTr="009624E6">
        <w:trPr>
          <w:trHeight w:val="132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1AD3" w:rsidRDefault="005E1AD3" w:rsidP="009624E6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</w:tc>
      </w:tr>
      <w:tr w:rsidR="005E1AD3" w:rsidTr="009624E6">
        <w:trPr>
          <w:trHeight w:val="78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5E1AD3" w:rsidRDefault="005E1AD3" w:rsidP="009624E6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MINERAL TITLE</w:t>
            </w:r>
          </w:p>
        </w:tc>
      </w:tr>
      <w:tr w:rsidR="005E1AD3" w:rsidTr="009624E6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1AD3" w:rsidRDefault="005E1AD3" w:rsidP="009624E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1AD3" w:rsidRDefault="005E1AD3" w:rsidP="009624E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Permit 31577</w:t>
            </w:r>
          </w:p>
        </w:tc>
      </w:tr>
      <w:tr w:rsidR="005E1AD3" w:rsidTr="009624E6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1AD3" w:rsidRDefault="005E1AD3" w:rsidP="009624E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1AD3" w:rsidRDefault="005E1AD3" w:rsidP="009624E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13 November 2018, for a period of 5 Years</w:t>
            </w:r>
          </w:p>
        </w:tc>
      </w:tr>
      <w:tr w:rsidR="005E1AD3" w:rsidTr="009624E6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1AD3" w:rsidRDefault="005E1AD3" w:rsidP="009624E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1AD3" w:rsidRDefault="005E1AD3" w:rsidP="009624E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78.45 Hectares</w:t>
            </w:r>
          </w:p>
        </w:tc>
      </w:tr>
      <w:tr w:rsidR="005E1AD3" w:rsidTr="009624E6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1AD3" w:rsidRDefault="005E1AD3" w:rsidP="009624E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1AD3" w:rsidRDefault="005E1AD3" w:rsidP="009624E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NOONAMAH</w:t>
            </w:r>
          </w:p>
        </w:tc>
      </w:tr>
      <w:tr w:rsidR="005E1AD3" w:rsidTr="009624E6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1AD3" w:rsidRDefault="005E1AD3" w:rsidP="009624E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1AD3" w:rsidRDefault="005E1AD3" w:rsidP="009624E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ALISANTE HOLDINGS PTY LTD [ACN. 067 361 559]</w:t>
            </w:r>
          </w:p>
        </w:tc>
      </w:tr>
      <w:tr w:rsidR="005E1AD3" w:rsidTr="009624E6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1AD3" w:rsidRDefault="005E1AD3" w:rsidP="009624E6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6BF496BB" wp14:editId="21476E69">
                  <wp:extent cx="2281555" cy="2281555"/>
                  <wp:effectExtent l="0" t="0" r="4445" b="4445"/>
                  <wp:docPr id="3" name="Picture 3" descr="G:\titles\mapping\products\diagrams\teneme~1\EMP315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titles\mapping\products\diagrams\teneme~1\EMP315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1555" cy="2281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1AD3" w:rsidTr="005E1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357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D3" w:rsidRDefault="005E1AD3" w:rsidP="009624E6"/>
        </w:tc>
      </w:tr>
    </w:tbl>
    <w:p w:rsidR="00E27537" w:rsidRDefault="00E27537" w:rsidP="009506A3">
      <w:pPr>
        <w:rPr>
          <w:rFonts w:ascii="Calibri" w:hAnsi="Calibri" w:cs="Calibri"/>
        </w:rPr>
      </w:pPr>
      <w:bookmarkStart w:id="0" w:name="_GoBack"/>
      <w:bookmarkEnd w:id="0"/>
    </w:p>
    <w:p w:rsidR="005E1AD3" w:rsidRDefault="005E1AD3" w:rsidP="005E1AD3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520/18</w:t>
      </w:r>
    </w:p>
    <w:p w:rsidR="005E1AD3" w:rsidRDefault="005E1AD3" w:rsidP="009506A3">
      <w:pPr>
        <w:rPr>
          <w:rFonts w:ascii="Calibri" w:hAnsi="Calibri" w:cs="Calibri"/>
        </w:rPr>
      </w:pPr>
    </w:p>
    <w:p w:rsidR="005E1AD3" w:rsidRDefault="005E1AD3" w:rsidP="009506A3">
      <w:pPr>
        <w:rPr>
          <w:rFonts w:ascii="Calibri" w:hAnsi="Calibri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5E1AD3" w:rsidTr="009624E6">
        <w:trPr>
          <w:trHeight w:val="132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1AD3" w:rsidRDefault="005E1AD3" w:rsidP="009624E6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</w:tc>
      </w:tr>
      <w:tr w:rsidR="005E1AD3" w:rsidTr="009624E6">
        <w:trPr>
          <w:trHeight w:val="78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5E1AD3" w:rsidRDefault="005E1AD3" w:rsidP="009624E6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MINERAL TITLE</w:t>
            </w:r>
          </w:p>
        </w:tc>
      </w:tr>
      <w:tr w:rsidR="005E1AD3" w:rsidTr="009624E6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1AD3" w:rsidRDefault="005E1AD3" w:rsidP="009624E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1AD3" w:rsidRDefault="005E1AD3" w:rsidP="009624E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Permit 31578</w:t>
            </w:r>
          </w:p>
        </w:tc>
      </w:tr>
      <w:tr w:rsidR="005E1AD3" w:rsidTr="009624E6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1AD3" w:rsidRDefault="005E1AD3" w:rsidP="009624E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1AD3" w:rsidRDefault="005E1AD3" w:rsidP="009624E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13 November 2018, for a period of 5 Years</w:t>
            </w:r>
          </w:p>
        </w:tc>
      </w:tr>
      <w:tr w:rsidR="005E1AD3" w:rsidTr="009624E6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1AD3" w:rsidRDefault="005E1AD3" w:rsidP="009624E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1AD3" w:rsidRDefault="005E1AD3" w:rsidP="009624E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96.97 Hectares</w:t>
            </w:r>
          </w:p>
        </w:tc>
      </w:tr>
      <w:tr w:rsidR="005E1AD3" w:rsidTr="009624E6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1AD3" w:rsidRDefault="005E1AD3" w:rsidP="009624E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1AD3" w:rsidRDefault="005E1AD3" w:rsidP="009624E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NOONAMAH</w:t>
            </w:r>
          </w:p>
        </w:tc>
      </w:tr>
      <w:tr w:rsidR="005E1AD3" w:rsidTr="009624E6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1AD3" w:rsidRDefault="005E1AD3" w:rsidP="009624E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1AD3" w:rsidRDefault="005E1AD3" w:rsidP="009624E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ALISANTE HOLDINGS PTY LTD [ACN. 067 361 559]</w:t>
            </w:r>
          </w:p>
        </w:tc>
      </w:tr>
      <w:tr w:rsidR="005E1AD3" w:rsidTr="009624E6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1AD3" w:rsidRDefault="005E1AD3" w:rsidP="009624E6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715B8BFF" wp14:editId="601697A4">
                  <wp:extent cx="2281555" cy="2281555"/>
                  <wp:effectExtent l="0" t="0" r="4445" b="4445"/>
                  <wp:docPr id="4" name="Picture 4" descr="G:\titles\mapping\products\diagrams\teneme~1\EMP315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titles\mapping\products\diagrams\teneme~1\EMP315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1555" cy="2281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1AD3" w:rsidTr="005E1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311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D3" w:rsidRDefault="005E1AD3" w:rsidP="009624E6"/>
        </w:tc>
      </w:tr>
    </w:tbl>
    <w:p w:rsidR="005E1AD3" w:rsidRDefault="005E1AD3" w:rsidP="009506A3">
      <w:pPr>
        <w:rPr>
          <w:rFonts w:ascii="Calibri" w:hAnsi="Calibri" w:cs="Calibri"/>
        </w:rPr>
      </w:pPr>
    </w:p>
    <w:p w:rsidR="005E1AD3" w:rsidRPr="009B4971" w:rsidRDefault="005E1AD3" w:rsidP="005E1AD3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521/18</w:t>
      </w:r>
    </w:p>
    <w:sectPr w:rsidR="005E1AD3" w:rsidRPr="009B4971">
      <w:headerReference w:type="default" r:id="rId11"/>
      <w:footerReference w:type="default" r:id="rId12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AD3" w:rsidRDefault="005E1AD3">
      <w:r>
        <w:separator/>
      </w:r>
    </w:p>
  </w:endnote>
  <w:endnote w:type="continuationSeparator" w:id="0">
    <w:p w:rsidR="005E1AD3" w:rsidRDefault="005E1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5E1AD3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AD3" w:rsidRDefault="005E1AD3">
      <w:r>
        <w:separator/>
      </w:r>
    </w:p>
  </w:footnote>
  <w:footnote w:type="continuationSeparator" w:id="0">
    <w:p w:rsidR="005E1AD3" w:rsidRDefault="005E1A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5E1AD3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5E1AD3">
            <w:rPr>
              <w:rFonts w:ascii="Lato" w:hAnsi="Lato"/>
              <w:b/>
              <w:noProof/>
            </w:rPr>
            <w:t>150</w:t>
          </w:r>
          <w:r w:rsidR="00224E64">
            <w:rPr>
              <w:rFonts w:ascii="Lato" w:hAnsi="Lato"/>
              <w:b/>
              <w:noProof/>
            </w:rPr>
            <w:t>/</w:t>
          </w:r>
          <w:r w:rsidR="005E1AD3">
            <w:rPr>
              <w:rFonts w:ascii="Lato" w:hAnsi="Lato"/>
              <w:b/>
              <w:noProof/>
            </w:rPr>
            <w:t>18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5E1AD3" w:rsidP="00224E64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15 November</w:t>
          </w:r>
          <w:r w:rsidR="00D92C17">
            <w:rPr>
              <w:rFonts w:ascii="Lato" w:hAnsi="Lato"/>
              <w:b/>
            </w:rPr>
            <w:t xml:space="preserve"> </w:t>
          </w:r>
          <w:r w:rsidR="00DA1BCF" w:rsidRPr="003D08EC">
            <w:rPr>
              <w:rFonts w:ascii="Lato" w:hAnsi="Lato"/>
              <w:b/>
            </w:rPr>
            <w:t>201</w:t>
          </w:r>
          <w:r w:rsidR="00DF26D4">
            <w:rPr>
              <w:rFonts w:ascii="Lato" w:hAnsi="Lato"/>
              <w:b/>
            </w:rPr>
            <w:t>8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AD3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1AD3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6D18F570-D513-4D5F-A532-61A77147C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AD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1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itles\Customer%20Services%20-%20Mineral%20Titles%20Act\Charting\Mining%20Notices\Mining%20Notices%20Published\2018\TEMPLATE%20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2018.dotx</Template>
  <TotalTime>4</TotalTime>
  <Pages>1</Pages>
  <Words>192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Damian Hokin</dc:creator>
  <cp:lastModifiedBy>Damian Hokin</cp:lastModifiedBy>
  <cp:revision>1</cp:revision>
  <cp:lastPrinted>2017-01-25T02:36:00Z</cp:lastPrinted>
  <dcterms:created xsi:type="dcterms:W3CDTF">2018-11-15T05:26:00Z</dcterms:created>
  <dcterms:modified xsi:type="dcterms:W3CDTF">2018-11-15T05:30:00Z</dcterms:modified>
</cp:coreProperties>
</file>